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D5" w:rsidRDefault="00E65ED5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bookmarkStart w:id="0" w:name="_GoBack"/>
      <w:r>
        <w:rPr>
          <w:rFonts w:ascii="黑体" w:eastAsia="黑体" w:hAnsi="黑体" w:hint="eastAsia"/>
          <w:sz w:val="32"/>
          <w:szCs w:val="32"/>
        </w:rPr>
        <w:t>表</w:t>
      </w:r>
      <w:r>
        <w:rPr>
          <w:rFonts w:ascii="黑体" w:eastAsia="黑体" w:hAnsi="黑体"/>
          <w:sz w:val="32"/>
          <w:szCs w:val="32"/>
        </w:rPr>
        <w:t xml:space="preserve">6 </w:t>
      </w:r>
      <w:r>
        <w:rPr>
          <w:rFonts w:ascii="黑体" w:eastAsia="黑体" w:hAnsi="黑体" w:hint="eastAsia"/>
          <w:sz w:val="32"/>
          <w:szCs w:val="32"/>
        </w:rPr>
        <w:t>落实政策表</w:t>
      </w:r>
    </w:p>
    <w:p w:rsidR="00E65ED5" w:rsidRDefault="00E65ED5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tbl>
      <w:tblPr>
        <w:tblW w:w="9772" w:type="dxa"/>
        <w:jc w:val="center"/>
        <w:tblLayout w:type="fixed"/>
        <w:tblLook w:val="00A0"/>
      </w:tblPr>
      <w:tblGrid>
        <w:gridCol w:w="851"/>
        <w:gridCol w:w="852"/>
        <w:gridCol w:w="425"/>
        <w:gridCol w:w="3515"/>
        <w:gridCol w:w="1020"/>
        <w:gridCol w:w="1634"/>
        <w:gridCol w:w="1475"/>
      </w:tblGrid>
      <w:tr w:rsidR="00E65ED5" w:rsidTr="003E79D2">
        <w:trPr>
          <w:trHeight w:val="4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bookmarkEnd w:id="0"/>
          <w:p w:rsidR="00E65ED5" w:rsidRPr="00E00932" w:rsidRDefault="00E65ED5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2017</w:t>
            </w:r>
            <w:r w:rsidRPr="00E0093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2018</w:t>
            </w:r>
            <w:r w:rsidRPr="00E0093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</w:tr>
      <w:tr w:rsidR="00E65ED5" w:rsidRPr="00E00932" w:rsidTr="007B7FA3">
        <w:trPr>
          <w:trHeight w:val="390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E00932">
            <w:pPr>
              <w:widowControl/>
              <w:snapToGrid w:val="0"/>
              <w:spacing w:line="312" w:lineRule="auto"/>
              <w:ind w:leftChars="-150" w:left="-315" w:firstLineChars="131" w:firstLine="314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11499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7B7FA3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福建华南女子职业学院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7B7FA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 w:rsidP="007B7FA3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年生均财政拨款水平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7B7FA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7B7FA3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3545.30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7B7FA3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1751.37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 w:rsidP="00E00932">
            <w:pPr>
              <w:widowControl/>
              <w:spacing w:line="360" w:lineRule="auto"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其中：年生均财政专项经费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3545.30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1751.37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教职员工额定编制数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223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223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在岗教职员工总数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183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E00932">
            <w:pPr>
              <w:widowControl/>
              <w:spacing w:line="360" w:lineRule="auto"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其中：专任教师总数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109</w:t>
            </w:r>
          </w:p>
        </w:tc>
      </w:tr>
      <w:tr w:rsidR="00E65ED5" w:rsidRPr="00E00932" w:rsidTr="003E79D2">
        <w:trPr>
          <w:trHeight w:val="46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企业提供的校内实践教学设备值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33.5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10.81</w:t>
            </w:r>
          </w:p>
        </w:tc>
      </w:tr>
      <w:tr w:rsidR="00E65ED5" w:rsidRPr="00E00932" w:rsidTr="003E79D2">
        <w:trPr>
          <w:trHeight w:val="46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生均企业实习经费补贴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9.78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10.06</w:t>
            </w:r>
          </w:p>
        </w:tc>
      </w:tr>
      <w:tr w:rsidR="00E65ED5" w:rsidRPr="00E00932" w:rsidTr="003E79D2">
        <w:trPr>
          <w:trHeight w:val="46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E00932">
            <w:pPr>
              <w:widowControl/>
              <w:spacing w:line="360" w:lineRule="auto"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其中：生均财政专项补贴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FC3B97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FC3B97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</w:tr>
      <w:tr w:rsidR="00E65ED5" w:rsidRPr="00E00932" w:rsidTr="003E79D2">
        <w:trPr>
          <w:trHeight w:val="46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FF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生均企业实习责任保险补贴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</w:tr>
      <w:tr w:rsidR="00E65ED5" w:rsidRPr="00E00932" w:rsidTr="003E79D2">
        <w:trPr>
          <w:trHeight w:val="46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E00932">
            <w:pPr>
              <w:widowControl/>
              <w:spacing w:line="360" w:lineRule="auto"/>
              <w:ind w:firstLineChars="100" w:firstLine="240"/>
              <w:jc w:val="left"/>
              <w:rPr>
                <w:rFonts w:ascii="仿宋" w:eastAsia="仿宋" w:hAnsi="仿宋" w:cs="宋体"/>
                <w:color w:val="0000FF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其中：生均财政专项补贴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FC3B97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FC3B97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FF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企业兼职教师年课时总量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课时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8367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10247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年支付企业兼职教师课酬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仿宋"/>
                <w:kern w:val="0"/>
                <w:sz w:val="24"/>
                <w:szCs w:val="24"/>
              </w:rPr>
              <w:t>367,579.00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3E79D2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506,951.60</w:t>
            </w:r>
          </w:p>
        </w:tc>
      </w:tr>
      <w:tr w:rsidR="00E65ED5" w:rsidRPr="00E00932" w:rsidTr="003E79D2">
        <w:trPr>
          <w:trHeight w:val="390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E00932">
            <w:pPr>
              <w:widowControl/>
              <w:spacing w:line="360" w:lineRule="auto"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其中：财政专项补贴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FC3B97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ED5" w:rsidRPr="00E00932" w:rsidRDefault="00E65ED5" w:rsidP="00FC3B97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00932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</w:tr>
    </w:tbl>
    <w:p w:rsidR="00E65ED5" w:rsidRPr="00E00932" w:rsidRDefault="00E65ED5">
      <w:pPr>
        <w:rPr>
          <w:rFonts w:ascii="仿宋" w:eastAsia="仿宋" w:hAnsi="仿宋"/>
          <w:sz w:val="24"/>
          <w:szCs w:val="24"/>
        </w:rPr>
      </w:pPr>
    </w:p>
    <w:sectPr w:rsidR="00E65ED5" w:rsidRPr="00E00932" w:rsidSect="008F7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FB91EC3"/>
    <w:rsid w:val="000D0FA1"/>
    <w:rsid w:val="00143F5D"/>
    <w:rsid w:val="001C09F2"/>
    <w:rsid w:val="002A3FF3"/>
    <w:rsid w:val="002C3FAA"/>
    <w:rsid w:val="0038789C"/>
    <w:rsid w:val="003E79D2"/>
    <w:rsid w:val="004965E0"/>
    <w:rsid w:val="004F4F6C"/>
    <w:rsid w:val="00600ED2"/>
    <w:rsid w:val="006B3537"/>
    <w:rsid w:val="00753851"/>
    <w:rsid w:val="007636CA"/>
    <w:rsid w:val="007B7FA3"/>
    <w:rsid w:val="007C4D8A"/>
    <w:rsid w:val="00886680"/>
    <w:rsid w:val="008D2EF1"/>
    <w:rsid w:val="008E7017"/>
    <w:rsid w:val="008F7FF1"/>
    <w:rsid w:val="00A5786D"/>
    <w:rsid w:val="00AB6B68"/>
    <w:rsid w:val="00B433AC"/>
    <w:rsid w:val="00B65644"/>
    <w:rsid w:val="00B77C27"/>
    <w:rsid w:val="00B870C8"/>
    <w:rsid w:val="00C66C75"/>
    <w:rsid w:val="00E00932"/>
    <w:rsid w:val="00E65ED5"/>
    <w:rsid w:val="00EA66EC"/>
    <w:rsid w:val="00EF138B"/>
    <w:rsid w:val="00F251EE"/>
    <w:rsid w:val="00FC3B97"/>
    <w:rsid w:val="6FB9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F1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2018-12-05T03:30:00Z</dcterms:created>
  <dcterms:modified xsi:type="dcterms:W3CDTF">2018-12-29T03:10:00Z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